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оевременная-оплата-жку"/>
    <w:p>
      <w:pPr>
        <w:pStyle w:val="Heading3"/>
      </w:pPr>
      <w:r>
        <w:t xml:space="preserve">Своевременная оплата ЖКУ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t xml:space="preserve">Уважаемые жители!</w:t>
      </w:r>
      <w:r>
        <w:t xml:space="preserve"> </w:t>
      </w:r>
      <w:r>
        <w:t xml:space="preserve">Напоминаем о необходимости своевременной оплаты ЖКУ до 10-го числа каждого месяца (ст. 155 ЖК РФ). Оплатить и передать показания счетчиков можно онлайн через личный кабинет на mos.ru.</w:t>
      </w:r>
      <w:r>
        <w:t xml:space="preserve"> </w:t>
      </w:r>
      <w:r>
        <w:t xml:space="preserve">При наличии задолженности просим погасить ее в кратчайшие сроки! В противном случае возможно:</w:t>
      </w:r>
      <w:r>
        <w:t xml:space="preserve"> </w:t>
      </w:r>
      <w:r>
        <w:t xml:space="preserve">- Приостановление коммунальных услуг.</w:t>
      </w:r>
      <w:r>
        <w:t xml:space="preserve"> </w:t>
      </w:r>
      <w:r>
        <w:t xml:space="preserve">- Взыскание долга через суд.</w:t>
      </w:r>
      <w:r>
        <w:t xml:space="preserve"> </w:t>
      </w:r>
      <w:r>
        <w:t xml:space="preserve">- Действия судебных приставов.</w:t>
      </w:r>
      <w:r>
        <w:t xml:space="preserve"> </w:t>
      </w:r>
      <w:r>
        <w:t xml:space="preserve">Нанимателям по договору социального найма: Неуплата ЖКУ ведет к начислению пени и, в крайнем случае, к выселению (ст. 90 ЖК РФ).</w:t>
      </w:r>
      <w:r>
        <w:t xml:space="preserve"> </w:t>
      </w:r>
      <w:r>
        <w:t xml:space="preserve">Для всех жителей: Если возникли финансовые трудности, обращайтесь в ГБУ «Жилищник района Преображенское» (ул. Знаменская, д.23, каб. 8) для заключения соглашения о реструктуризации долга (при себе иметь паспорт).</w:t>
      </w:r>
      <w:r>
        <w:t xml:space="preserve"> </w:t>
      </w:r>
      <w:r>
        <w:t xml:space="preserve">График приема:</w:t>
      </w:r>
      <w:r>
        <w:t xml:space="preserve"> </w:t>
      </w:r>
      <w:r>
        <w:t xml:space="preserve">Понедельник – четверг с 08:00 до 17:00;</w:t>
      </w:r>
      <w:r>
        <w:t xml:space="preserve"> </w:t>
      </w:r>
      <w:r>
        <w:t xml:space="preserve">Пятница с 08:00 до 15:45;</w:t>
      </w:r>
      <w:r>
        <w:t xml:space="preserve"> </w:t>
      </w:r>
      <w:r>
        <w:t xml:space="preserve">Обед с 12:00 до 12:45.</w:t>
      </w:r>
      <w:r>
        <w:t xml:space="preserve"> </w:t>
      </w:r>
      <w:r>
        <w:t xml:space="preserve">Также, если расходы на ЖКУ превышают 10% вашего дохода, возможно оформление субсидии.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http://gbupreobr.mos.ru/novosti/detail/13123557.html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novosti/detail/13123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novosti/detail/13123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2025-07-29T11:37:37Z</dcterms:created>
  <dcterms:modified xsi:type="dcterms:W3CDTF">2025-07-29T11:37:37Z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